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Default="009D27E4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              </w:t>
      </w:r>
      <w:r w:rsidR="008525A5">
        <w:rPr>
          <w:rFonts w:ascii="Times New Roman" w:hAnsi="Times New Roman"/>
          <w:b/>
          <w:spacing w:val="-1"/>
          <w:sz w:val="24"/>
          <w:szCs w:val="24"/>
        </w:rPr>
        <w:t xml:space="preserve"> ANEXA 1</w:t>
      </w:r>
    </w:p>
    <w:tbl>
      <w:tblPr>
        <w:tblW w:w="10333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613"/>
        <w:gridCol w:w="1350"/>
        <w:gridCol w:w="720"/>
        <w:gridCol w:w="810"/>
        <w:gridCol w:w="3690"/>
        <w:gridCol w:w="3150"/>
      </w:tblGrid>
      <w:tr w:rsidR="00823C37" w:rsidRPr="003D7B40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C37" w:rsidRPr="003D7B40" w:rsidRDefault="00823C37" w:rsidP="003D7B40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</w:pPr>
            <w:r w:rsidRPr="003D7B40"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C37" w:rsidRPr="003D7B40" w:rsidRDefault="00823C37" w:rsidP="003D7B40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</w:pPr>
            <w:r w:rsidRPr="003D7B40"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C37" w:rsidRPr="003D7B40" w:rsidRDefault="00823C37" w:rsidP="003D7B40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</w:pPr>
            <w:r w:rsidRPr="003D7B40"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C37" w:rsidRPr="003D7B40" w:rsidRDefault="00823C37" w:rsidP="003D7B40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</w:pPr>
            <w:r w:rsidRPr="003D7B40">
              <w:rPr>
                <w:rFonts w:ascii="Cambria" w:eastAsia="Times New Roman" w:hAnsi="Cambria" w:cs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C37" w:rsidRPr="008525A5" w:rsidRDefault="00823C37" w:rsidP="008319AA">
            <w:pPr>
              <w:suppressAutoHyphens/>
              <w:spacing w:after="0" w:line="240" w:lineRule="auto"/>
              <w:jc w:val="both"/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</w:pPr>
            <w:r w:rsidRPr="008525A5"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>Descriere</w:t>
            </w:r>
            <w:r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 xml:space="preserve"> </w:t>
            </w:r>
            <w:r w:rsidR="008319AA"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 xml:space="preserve">produselor </w:t>
            </w:r>
            <w:r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>solicitate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C37" w:rsidRPr="008525A5" w:rsidRDefault="00823C37" w:rsidP="008319AA">
            <w:pPr>
              <w:suppressAutoHyphens/>
              <w:spacing w:after="0" w:line="240" w:lineRule="auto"/>
              <w:jc w:val="both"/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</w:pPr>
            <w:r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 xml:space="preserve">DESCRIEREA </w:t>
            </w:r>
            <w:r w:rsidR="008319AA"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 xml:space="preserve">PRODUSELOR </w:t>
            </w:r>
            <w:r>
              <w:rPr>
                <w:rFonts w:ascii="Cambria" w:eastAsia="Times New Roman" w:hAnsi="Cambria"/>
                <w:b/>
                <w:sz w:val="24"/>
                <w:szCs w:val="24"/>
                <w:lang w:val="ro-RO" w:eastAsia="zh-CN"/>
              </w:rPr>
              <w:t xml:space="preserve">OFERTATE </w:t>
            </w:r>
          </w:p>
        </w:tc>
      </w:tr>
      <w:tr w:rsidR="008319AA" w:rsidRPr="00D776F2" w:rsidTr="00D776F2">
        <w:trPr>
          <w:trHeight w:val="34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Roll up personalizat 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 Înălțime:  2000 mm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Lățime : 850 mm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Bază de aluminiu, ajutând să stea drept și în condiții de vânt tare.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Design personalizat, p</w:t>
            </w:r>
            <w:r w:rsidRPr="00D776F2">
              <w:rPr>
                <w:rFonts w:asciiTheme="majorHAnsi" w:hAnsiTheme="majorHAnsi" w:cs="Segoe UI"/>
                <w:sz w:val="24"/>
                <w:szCs w:val="24"/>
                <w:lang w:val="ro-RO" w:eastAsia="ro-RO"/>
              </w:rPr>
              <w:t xml:space="preserve">ropus de furnizor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Cocarde personalizate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- cocardă personalizată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Arial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Style w:val="Strong"/>
                <w:rFonts w:asciiTheme="majorHAnsi" w:hAnsiTheme="majorHAnsi" w:cs="Arial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ro-RO"/>
              </w:rPr>
              <w:t>-Cocardele</w:t>
            </w:r>
            <w:r w:rsidRPr="00D776F2">
              <w:rPr>
                <w:rFonts w:asciiTheme="majorHAnsi" w:hAnsiTheme="majorHAnsi" w:cs="Arial"/>
                <w:sz w:val="24"/>
                <w:szCs w:val="24"/>
                <w:shd w:val="clear" w:color="auto" w:fill="FFFFFF"/>
                <w:lang w:val="ro-RO"/>
              </w:rPr>
              <w:t> sunt realizate manual, din panglică românească, respectă regulile heraldicii, păstrând culoarea roșie la exteriorul rozetei</w:t>
            </w:r>
          </w:p>
          <w:p w:rsidR="008319AA" w:rsidRPr="00D776F2" w:rsidRDefault="008319AA" w:rsidP="00D776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 w:eastAsia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 w:eastAsia="ro-RO"/>
              </w:rPr>
              <w:t>- 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Pixuri personalizate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- Pix din aluminiu reciclat, cu piese cu finisaj gunmetal. Cu mina albastra.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Pixul se personalizeaza prin gravura laser pe o suprafata de maximum 60 x 5 mm.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Culoare: albastru sau negru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 - Dimensiune produs : 136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 - Material produs: aluminiu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 - Metoda de personalizare: gravura laser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 - Dimensiune personalizare: 5 x 60 mm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277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Mape personalizate</w:t>
            </w:r>
          </w:p>
          <w:p w:rsidR="008319AA" w:rsidRPr="00D776F2" w:rsidRDefault="008319AA" w:rsidP="00D776F2">
            <w:pPr>
              <w:tabs>
                <w:tab w:val="left" w:pos="277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40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Copertă din piele naturală gravată cu elemente de identitate vizuală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ale Consiliului Județean Sălaj, cf. machete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5.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Calendare triptic personalizat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>Tip: Datat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>Tip legătură: inele metalice sau spirală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 xml:space="preserve"> Format: A 3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 xml:space="preserve"> Tip calendar: de perete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 xml:space="preserve"> Material: carton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 xml:space="preserve"> Material copertă: carton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 xml:space="preserve"> Dimensiune mm: minim 295 x </w:t>
            </w: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lastRenderedPageBreak/>
              <w:t xml:space="preserve">400 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kern w:val="2"/>
                <w:sz w:val="24"/>
                <w:szCs w:val="24"/>
              </w:rPr>
              <w:t xml:space="preserve"> Design </w:t>
            </w: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>personalizat,</w:t>
            </w:r>
            <w:r w:rsidRPr="00D776F2">
              <w:rPr>
                <w:rFonts w:asciiTheme="majorHAnsi" w:hAnsiTheme="majorHAnsi"/>
                <w:kern w:val="2"/>
                <w:sz w:val="24"/>
                <w:szCs w:val="24"/>
              </w:rPr>
              <w:t xml:space="preserve"> p</w:t>
            </w:r>
            <w:r w:rsidRPr="00D776F2">
              <w:rPr>
                <w:rFonts w:asciiTheme="majorHAnsi" w:hAnsiTheme="majorHAnsi"/>
                <w:kern w:val="2"/>
                <w:sz w:val="24"/>
                <w:szCs w:val="24"/>
                <w:lang w:val="ro-RO"/>
              </w:rPr>
              <w:t>ropus de operatorul economic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lastRenderedPageBreak/>
              <w:t>6.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Agende personalizate premium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Culoarea: Albastru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bCs/>
                <w:sz w:val="24"/>
                <w:szCs w:val="24"/>
                <w:lang w:val="ro-RO"/>
              </w:rPr>
              <w:t>Organizer: Organizer cu mecanism tip caiet mecanic 6 inele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bCs/>
                <w:sz w:val="24"/>
                <w:szCs w:val="24"/>
                <w:lang w:val="ro-RO"/>
              </w:rPr>
              <w:t xml:space="preserve">Coperta: Coperta din piele ecologică rizata cu cusătura pe margine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bCs/>
                <w:sz w:val="24"/>
                <w:szCs w:val="24"/>
                <w:lang w:val="ro-RO"/>
              </w:rPr>
              <w:t>Dimensiuni mm: minim 200x 130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bCs/>
                <w:sz w:val="24"/>
                <w:szCs w:val="24"/>
                <w:lang w:val="ro-RO"/>
              </w:rPr>
              <w:t xml:space="preserve">Interior: Notes format A5 liniat,  pagini 80g/mp, prevazut cu calendar/ organizer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Design </w:t>
            </w: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personalizat,</w:t>
            </w: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p</w:t>
            </w:r>
            <w:r w:rsidRPr="00D776F2">
              <w:rPr>
                <w:rFonts w:asciiTheme="majorHAnsi" w:hAnsiTheme="majorHAnsi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 xml:space="preserve">7.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Agende personalizate simple A 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rPr>
                <w:rFonts w:asciiTheme="majorHAnsi" w:hAnsiTheme="majorHAnsi" w:cs="Calibri"/>
                <w:bCs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 w:cs="Calibri"/>
                <w:bCs/>
                <w:sz w:val="24"/>
                <w:szCs w:val="24"/>
                <w:shd w:val="clear" w:color="auto" w:fill="FFFFFF"/>
              </w:rPr>
              <w:t>Format: A5</w:t>
            </w:r>
            <w:r w:rsidRPr="00D776F2">
              <w:rPr>
                <w:rFonts w:asciiTheme="majorHAnsi" w:hAnsiTheme="majorHAnsi" w:cs="Calibri"/>
                <w:sz w:val="24"/>
                <w:szCs w:val="24"/>
              </w:rPr>
              <w:br/>
            </w:r>
            <w:r w:rsidRPr="00D776F2">
              <w:rPr>
                <w:rFonts w:asciiTheme="majorHAnsi" w:hAnsiTheme="majorHAnsi" w:cs="Calibri"/>
                <w:bCs/>
                <w:sz w:val="24"/>
                <w:szCs w:val="24"/>
                <w:shd w:val="clear" w:color="auto" w:fill="FFFFFF"/>
                <w:lang w:val="ro-RO"/>
              </w:rPr>
              <w:t>Coperta buretata, textura piele sintetica</w:t>
            </w:r>
            <w:r w:rsidRPr="00D776F2">
              <w:rPr>
                <w:rFonts w:asciiTheme="majorHAnsi" w:hAnsiTheme="majorHAnsi" w:cs="Calibri"/>
                <w:sz w:val="24"/>
                <w:szCs w:val="24"/>
                <w:lang w:val="ro-RO"/>
              </w:rPr>
              <w:br/>
            </w:r>
            <w:r w:rsidRPr="00D776F2">
              <w:rPr>
                <w:rFonts w:asciiTheme="majorHAnsi" w:hAnsiTheme="majorHAnsi" w:cs="Calibri"/>
                <w:sz w:val="24"/>
                <w:szCs w:val="24"/>
                <w:shd w:val="clear" w:color="auto" w:fill="FFFFFF"/>
                <w:lang w:val="ro-RO"/>
              </w:rPr>
              <w:t>Prevazuta cu semn de carte, din material textil, rosu</w:t>
            </w:r>
            <w:r w:rsidRPr="00D776F2">
              <w:rPr>
                <w:rFonts w:asciiTheme="majorHAnsi" w:hAnsiTheme="majorHAnsi" w:cs="Calibri"/>
                <w:sz w:val="24"/>
                <w:szCs w:val="24"/>
                <w:lang w:val="ro-RO"/>
              </w:rPr>
              <w:br/>
            </w:r>
            <w:r w:rsidRPr="00D776F2">
              <w:rPr>
                <w:rFonts w:asciiTheme="majorHAnsi" w:hAnsiTheme="majorHAnsi" w:cs="Calibri"/>
                <w:sz w:val="24"/>
                <w:szCs w:val="24"/>
                <w:shd w:val="clear" w:color="auto" w:fill="FFFFFF"/>
                <w:lang w:val="ro-RO"/>
              </w:rPr>
              <w:t>Nr. pagini: 352 + </w:t>
            </w:r>
            <w:r w:rsidRPr="00D776F2">
              <w:rPr>
                <w:rFonts w:asciiTheme="majorHAnsi" w:hAnsiTheme="majorHAnsi" w:cs="Calibri"/>
                <w:bCs/>
                <w:sz w:val="24"/>
                <w:szCs w:val="24"/>
                <w:shd w:val="clear" w:color="auto" w:fill="FFFFFF"/>
                <w:lang w:val="ro-RO"/>
              </w:rPr>
              <w:t>7 pagini color, lucioase, cu atlas</w:t>
            </w:r>
            <w:r w:rsidRPr="00D776F2">
              <w:rPr>
                <w:rFonts w:asciiTheme="majorHAnsi" w:hAnsiTheme="majorHAnsi" w:cs="Calibri"/>
                <w:sz w:val="24"/>
                <w:szCs w:val="24"/>
                <w:lang w:val="ro-RO"/>
              </w:rPr>
              <w:br/>
            </w:r>
            <w:r w:rsidRPr="00D776F2">
              <w:rPr>
                <w:rFonts w:asciiTheme="majorHAnsi" w:hAnsiTheme="majorHAnsi" w:cs="Calibri"/>
                <w:bCs/>
                <w:sz w:val="24"/>
                <w:szCs w:val="24"/>
                <w:shd w:val="clear" w:color="auto" w:fill="FFFFFF"/>
                <w:lang w:val="ro-RO"/>
              </w:rPr>
              <w:t>Hartie: offset, alba, 70 g/mp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rPr>
                <w:rFonts w:asciiTheme="majorHAnsi" w:hAnsiTheme="majorHAnsi" w:cs="Calibr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Arial"/>
                <w:bCs/>
                <w:sz w:val="24"/>
                <w:szCs w:val="24"/>
                <w:shd w:val="clear" w:color="auto" w:fill="FFFFFF"/>
                <w:lang w:val="ro-RO"/>
              </w:rPr>
              <w:t>Coperta personaliza</w:t>
            </w:r>
            <w:r w:rsidRPr="00D776F2">
              <w:rPr>
                <w:rFonts w:asciiTheme="majorHAnsi" w:hAnsiTheme="majorHAnsi" w:cs="Arial"/>
                <w:sz w:val="24"/>
                <w:szCs w:val="24"/>
                <w:shd w:val="clear" w:color="auto" w:fill="FFFFFF"/>
                <w:lang w:val="ro-RO"/>
              </w:rPr>
              <w:t>: folio sau timbru sec</w:t>
            </w:r>
            <w:r w:rsidRPr="00D776F2">
              <w:rPr>
                <w:rFonts w:asciiTheme="majorHAnsi" w:hAnsiTheme="majorHAnsi" w:cs="Arial"/>
                <w:sz w:val="24"/>
                <w:szCs w:val="24"/>
                <w:lang w:val="ro-RO"/>
              </w:rPr>
              <w:br/>
            </w:r>
            <w:r w:rsidRPr="00D776F2">
              <w:rPr>
                <w:rFonts w:asciiTheme="majorHAnsi" w:hAnsiTheme="majorHAnsi" w:cs="Arial"/>
                <w:sz w:val="24"/>
                <w:szCs w:val="24"/>
                <w:shd w:val="clear" w:color="auto" w:fill="FFFFFF"/>
                <w:lang w:val="ro-RO"/>
              </w:rPr>
              <w:t>Dimensiuni maxime agenda (latime x lungime): 145 mm x 212 mm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8.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Spider personalizat cu 2 fețe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Personalizat cu 2 fețe: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Dimensiuni print desfasurat: 2.74 x 2.3m (macheta)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Dimensiuni stand montat: 2 x 2.3m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Dimensiuni panou central: 0.7 x 2.3m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Dimensiuni panou lateral: 0.67 x 2.3m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Greutate: 21 Kg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9.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Umbrele personalizate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umbrele de ploaie tip baston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are in structura 8 spite si un diametru al umbrelei extinse de 133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- este automată, deschiderea se realizează automat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lastRenderedPageBreak/>
              <w:t>- Culoarea neagră sau albastră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lastRenderedPageBreak/>
              <w:t>10.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Sticlă cu sculptură lemn ,,Țara Silvaniei”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8319AA" w:rsidRPr="00D776F2" w:rsidRDefault="008319AA" w:rsidP="00D776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sticlă cu sculptură interioară realizată cu migala din lemn cu model de fântână cu cumpana cu ,,Țara Silvaniei”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 sticlă:  20 cm x 8 cm x 5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Design personalizat, p</w:t>
            </w:r>
            <w:r w:rsidRPr="00D776F2">
              <w:rPr>
                <w:rFonts w:asciiTheme="majorHAnsi" w:hAnsiTheme="majorHAnsi" w:cs="Segoe UI"/>
                <w:color w:val="000000"/>
                <w:sz w:val="24"/>
                <w:szCs w:val="24"/>
                <w:lang w:val="ro-RO" w:eastAsia="ro-RO"/>
              </w:rPr>
              <w:t xml:space="preserve">ropusă de furnizor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 xml:space="preserve">11.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Sticlă personalizată pentru miere polifloră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sticlă cu etichete personalizate pentru miere polifloră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Tip produs: borcan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Material: sticlă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Culoarfe: alb transparent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caracteristici cheie: ermetic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capacitate 400 ml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inaltime: 10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latime: 8,5 cm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Design personalizat, p</w:t>
            </w:r>
            <w:r w:rsidRPr="00D776F2">
              <w:rPr>
                <w:rFonts w:asciiTheme="majorHAnsi" w:hAnsiTheme="majorHAnsi" w:cs="Segoe UI"/>
                <w:color w:val="000000"/>
                <w:sz w:val="24"/>
                <w:szCs w:val="24"/>
                <w:lang w:val="ro-RO" w:eastAsia="ro-RO"/>
              </w:rPr>
              <w:t>ropus de furnizor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12.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Sticlă personalizată pentru sirop lavandă sau coacăze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</w:t>
            </w: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sticlă cu etichete personalizate pentru sirop lavandă sau coacăze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 Tip produs: borcan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Material: sticlă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Culoarfe: alb transparent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caracteristici cheie: ermetic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capacitate 400 ml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inaltime: 10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latime: 8,5 cm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Design personalizat, p</w:t>
            </w:r>
            <w:r w:rsidRPr="00D776F2">
              <w:rPr>
                <w:rFonts w:asciiTheme="majorHAnsi" w:hAnsiTheme="majorHAnsi" w:cs="Segoe UI"/>
                <w:color w:val="000000"/>
                <w:sz w:val="24"/>
                <w:szCs w:val="24"/>
                <w:lang w:val="ro-RO" w:eastAsia="ro-RO"/>
              </w:rPr>
              <w:t>ropusă de furnizor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13.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Săculeț personalizat pentru lavandă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D776F2">
              <w:rPr>
                <w:rFonts w:asciiTheme="majorHAnsi" w:hAnsiTheme="majorHAnsi"/>
                <w:b/>
                <w:sz w:val="24"/>
                <w:szCs w:val="24"/>
              </w:rPr>
              <w:t xml:space="preserve">- </w:t>
            </w:r>
            <w:r w:rsidRPr="00D776F2">
              <w:rPr>
                <w:rFonts w:asciiTheme="majorHAnsi" w:hAnsiTheme="majorHAnsi"/>
                <w:sz w:val="24"/>
                <w:szCs w:val="24"/>
              </w:rPr>
              <w:t>săculeț personalizat</w:t>
            </w:r>
            <w:r w:rsidRPr="00D776F2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sz w:val="24"/>
                <w:szCs w:val="24"/>
              </w:rPr>
              <w:t>pentru lavandă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/>
                <w:b/>
                <w:sz w:val="24"/>
                <w:szCs w:val="24"/>
              </w:rPr>
              <w:t xml:space="preserve">-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  <w:t xml:space="preserve">Saculeti din bumbac natural, pentru flori uscate de lavanda.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  <w:t xml:space="preserve">- Dimensiuni: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  <w:tab/>
              <w:t>- lungime: 17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  <w:tab/>
              <w:t>- latime: 7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  <w:tab/>
              <w:t>- inaltime: 3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</w:rPr>
              <w:t>- Capacitate: 300 ml.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Design personalizat, p</w:t>
            </w:r>
            <w:r w:rsidRPr="00D776F2">
              <w:rPr>
                <w:rFonts w:asciiTheme="majorHAnsi" w:hAnsiTheme="majorHAnsi" w:cs="Segoe UI"/>
                <w:color w:val="000000"/>
                <w:sz w:val="24"/>
                <w:szCs w:val="24"/>
                <w:lang w:val="ro-RO" w:eastAsia="ro-RO"/>
              </w:rPr>
              <w:t>ropusă de furnizor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14.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Cutie personalizată pentru </w:t>
            </w: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lastRenderedPageBreak/>
              <w:t>sticlă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lastRenderedPageBreak/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 Material: carton sau comatex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 Culoare: alb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 Personalizat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lastRenderedPageBreak/>
              <w:t>- Înălțime: 35 cm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 Lungime: 10 cm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 Grosime: 3 mm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  <w:t>- Greutate: 500 g.</w:t>
            </w:r>
          </w:p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lastRenderedPageBreak/>
              <w:t>15.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Stegulețe personalizat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    steag personalizat pentru evenimentul ,,Ziua Unirii Principatelor Române”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-     Imprimarea trebuie să fie rezistenta la spălare si călcare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dimensiuni: 400 mm x 250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material: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Poliester 100% cu greutatea de circa 110 g/mp.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Tensiunea la rafalele de vant: aprox. 1042 kN/mp.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Permeabilitatea aerului: 950 l/min pe dmp.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Tensiunea fibrelor:</w:t>
            </w:r>
            <w:r w:rsidRPr="00D776F2">
              <w:rPr>
                <w:rFonts w:asciiTheme="majorHAnsi" w:hAnsiTheme="majorHAnsi"/>
                <w:sz w:val="24"/>
                <w:szCs w:val="24"/>
              </w:rPr>
              <w:br/>
              <w:t>- pe lungime - aprox. 400 N;</w:t>
            </w:r>
            <w:r w:rsidRPr="00D776F2">
              <w:rPr>
                <w:rFonts w:asciiTheme="majorHAnsi" w:hAnsiTheme="majorHAnsi"/>
                <w:sz w:val="24"/>
                <w:szCs w:val="24"/>
              </w:rPr>
              <w:br/>
              <w:t>- pe latime - aprox. 700 N.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Deformarea la caldura (la 195° Celsius/2 min):</w:t>
            </w:r>
            <w:r w:rsidRPr="00D776F2">
              <w:rPr>
                <w:rFonts w:asciiTheme="majorHAnsi" w:hAnsiTheme="majorHAnsi"/>
                <w:sz w:val="24"/>
                <w:szCs w:val="24"/>
              </w:rPr>
              <w:br/>
              <w:t>- pe lungime - max 2%;</w:t>
            </w:r>
            <w:r w:rsidRPr="00D776F2">
              <w:rPr>
                <w:rFonts w:asciiTheme="majorHAnsi" w:hAnsiTheme="majorHAnsi"/>
                <w:sz w:val="24"/>
                <w:szCs w:val="24"/>
              </w:rPr>
              <w:br/>
              <w:t>- pe latime - max 2%.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  <w:shd w:val="clear" w:color="auto" w:fill="FFFFFF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16.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highlight w:val="yellow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Tricouri personalizate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tricou alb din bumbac;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mărime : L;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personalizat policromie față – verso;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Designul și modificările cerute vor fi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17.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Șepci personalizate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Pr="00D776F2">
              <w:rPr>
                <w:rFonts w:asciiTheme="majorHAnsi" w:hAnsiTheme="majorHAnsi"/>
                <w:sz w:val="24"/>
                <w:szCs w:val="24"/>
                <w:lang w:val="ro-RO"/>
              </w:rPr>
              <w:t>şapcă cu şase paneluri, confecţionată din bumbac, de gramaj redus produsul este prevăzut cu găuri de ventilaţie brodate mărimea poate fi ajustată prin intermediul unei benzi cu scai etichetă detaşabilă</w:t>
            </w:r>
          </w:p>
          <w:tbl>
            <w:tblPr>
              <w:tblW w:w="939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99"/>
              <w:gridCol w:w="6291"/>
            </w:tblGrid>
            <w:tr w:rsidR="008319AA" w:rsidRPr="00D776F2" w:rsidTr="000475D1">
              <w:tc>
                <w:tcPr>
                  <w:tcW w:w="3099" w:type="dxa"/>
                  <w:shd w:val="clear" w:color="auto" w:fill="FFFFFF"/>
                  <w:vAlign w:val="center"/>
                  <w:hideMark/>
                </w:tcPr>
                <w:p w:rsidR="008319AA" w:rsidRPr="00D776F2" w:rsidRDefault="008319AA" w:rsidP="00D776F2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</w:pPr>
                  <w:r w:rsidRPr="00D776F2"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  <w:t>Gramaj</w:t>
                  </w:r>
                </w:p>
              </w:tc>
              <w:tc>
                <w:tcPr>
                  <w:tcW w:w="6291" w:type="dxa"/>
                  <w:shd w:val="clear" w:color="auto" w:fill="FFFFFF"/>
                  <w:vAlign w:val="center"/>
                  <w:hideMark/>
                </w:tcPr>
                <w:p w:rsidR="008319AA" w:rsidRPr="00D776F2" w:rsidRDefault="008319AA" w:rsidP="00D776F2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</w:pPr>
                  <w:r w:rsidRPr="00D776F2"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  <w:t>155 g/m²</w:t>
                  </w:r>
                </w:p>
              </w:tc>
            </w:tr>
            <w:tr w:rsidR="008319AA" w:rsidRPr="00D776F2" w:rsidTr="000475D1">
              <w:tc>
                <w:tcPr>
                  <w:tcW w:w="3099" w:type="dxa"/>
                  <w:shd w:val="clear" w:color="auto" w:fill="FFFFFF"/>
                  <w:vAlign w:val="center"/>
                  <w:hideMark/>
                </w:tcPr>
                <w:p w:rsidR="008319AA" w:rsidRPr="00D776F2" w:rsidRDefault="008319AA" w:rsidP="00D776F2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</w:pPr>
                  <w:r w:rsidRPr="00D776F2"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  <w:t>Material</w:t>
                  </w:r>
                </w:p>
              </w:tc>
              <w:tc>
                <w:tcPr>
                  <w:tcW w:w="6291" w:type="dxa"/>
                  <w:shd w:val="clear" w:color="auto" w:fill="FFFFFF"/>
                  <w:vAlign w:val="center"/>
                  <w:hideMark/>
                </w:tcPr>
                <w:p w:rsidR="008319AA" w:rsidRPr="00D776F2" w:rsidRDefault="008319AA" w:rsidP="00D776F2">
                  <w:pPr>
                    <w:spacing w:after="0" w:line="240" w:lineRule="auto"/>
                    <w:jc w:val="both"/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</w:pPr>
                  <w:r w:rsidRPr="00D776F2">
                    <w:rPr>
                      <w:rFonts w:asciiTheme="majorHAnsi" w:hAnsiTheme="majorHAnsi"/>
                      <w:sz w:val="24"/>
                      <w:szCs w:val="24"/>
                      <w:lang w:val="ro-RO"/>
                    </w:rPr>
                    <w:t>100 % bumbac</w:t>
                  </w:r>
                </w:p>
              </w:tc>
            </w:tr>
          </w:tbl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18.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Farfurie </w:t>
            </w: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lastRenderedPageBreak/>
              <w:t>ceramică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lastRenderedPageBreak/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 Înălțime:  aproximativ 60 mm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lastRenderedPageBreak/>
              <w:t>- Lățime / diametru : aproximativ 300 mm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Material: ceramic, rezistent la microunde, frigider, mașina de spălat, lucrate manual.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lastRenderedPageBreak/>
              <w:t>19.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Vază cu toartă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Înălțime:  aproximativ 22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Material: ceramic, rezistent la microunde, frigider, mașina de spălat, lucrate manual.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20.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Canceu mic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 Înălțime:  aproximativ 10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Material: ceramic, rezistent la microunde, frigider, mașina de spălat, lucrate manual.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21.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Canceu mare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</w:rPr>
              <w:t>-  Înălțime:  aproximativ 18 cm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Material: ceramic, rezistent la microunde, frigider, mașina de spălat, lucrate manual.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Pahare personalizate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 xml:space="preserve">- Pahar sticlă,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>- capacitate: cca. 360 ml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 xml:space="preserve">- personalizat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Pahare personalizate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 xml:space="preserve">- Pahar sticlă,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>- capacitate: cca. 195 ml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 xml:space="preserve">- personalizat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Pahare personalizate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100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 xml:space="preserve">- Pahar sticlă,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</w:pPr>
            <w:r w:rsidRPr="00D776F2">
              <w:rPr>
                <w:rFonts w:asciiTheme="majorHAnsi" w:hAnsiTheme="majorHAnsi" w:cs="Segoe UI"/>
                <w:spacing w:val="3"/>
                <w:sz w:val="24"/>
                <w:szCs w:val="24"/>
                <w:shd w:val="clear" w:color="auto" w:fill="FFFFFF"/>
              </w:rPr>
              <w:t>- capacitate: cca. 95 ml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Fanioane personalizate (membre în UE)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hAnsiTheme="majorHAnsi" w:cs="Arial"/>
                <w:sz w:val="24"/>
                <w:szCs w:val="24"/>
                <w:lang w:val="ro-RO" w:eastAsia="ro-RO"/>
              </w:rPr>
            </w:pPr>
            <w:r w:rsidRPr="00D776F2">
              <w:rPr>
                <w:rFonts w:asciiTheme="majorHAnsi" w:hAnsiTheme="majorHAnsi" w:cs="Arial"/>
                <w:sz w:val="24"/>
                <w:szCs w:val="24"/>
                <w:lang w:val="ro-RO" w:eastAsia="ro-RO"/>
              </w:rPr>
              <w:t>Fanioane personalizate din mătase, elegante, cu franjuri sau pomponi, în formă dreptunghiulară, pentru birou.</w:t>
            </w:r>
          </w:p>
          <w:p w:rsidR="008319AA" w:rsidRPr="00D776F2" w:rsidRDefault="008319AA" w:rsidP="00D776F2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hAnsiTheme="majorHAnsi" w:cs="Arial"/>
                <w:sz w:val="24"/>
                <w:szCs w:val="24"/>
                <w:lang w:val="ro-RO" w:eastAsia="ro-RO"/>
              </w:rPr>
            </w:pPr>
            <w:r w:rsidRPr="00D776F2">
              <w:rPr>
                <w:rFonts w:asciiTheme="majorHAnsi" w:hAnsiTheme="majorHAnsi" w:cs="Calibri"/>
                <w:sz w:val="24"/>
                <w:szCs w:val="24"/>
                <w:bdr w:val="none" w:sz="0" w:space="0" w:color="auto" w:frame="1"/>
                <w:lang w:val="ro-RO" w:eastAsia="ro-RO"/>
              </w:rPr>
              <w:t>Dimensiuni 15x21cm.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libri"/>
                <w:color w:val="000000"/>
                <w:sz w:val="24"/>
                <w:szCs w:val="24"/>
                <w:bdr w:val="none" w:sz="0" w:space="0" w:color="auto" w:frame="1"/>
                <w:lang w:val="ro-RO" w:eastAsia="ro-RO"/>
              </w:rPr>
              <w:t>Fanioane România si CJSJ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hAnsiTheme="majorHAnsi" w:cs="Arial"/>
                <w:sz w:val="24"/>
                <w:szCs w:val="24"/>
                <w:lang w:val="ro-RO" w:eastAsia="ro-RO"/>
              </w:rPr>
            </w:pPr>
            <w:r w:rsidRPr="00D776F2">
              <w:rPr>
                <w:rFonts w:asciiTheme="majorHAnsi" w:hAnsiTheme="majorHAnsi" w:cs="Arial"/>
                <w:sz w:val="24"/>
                <w:szCs w:val="24"/>
                <w:lang w:val="ro-RO" w:eastAsia="ro-RO"/>
              </w:rPr>
              <w:t>Fanioane din mătase, elegante, cu franjuri sau pomponi, în formă dreptunghiulară, pentru birou.</w:t>
            </w:r>
          </w:p>
          <w:p w:rsidR="008319AA" w:rsidRPr="00D776F2" w:rsidRDefault="008319AA" w:rsidP="00D776F2">
            <w:pPr>
              <w:shd w:val="clear" w:color="auto" w:fill="FFFFFF"/>
              <w:spacing w:after="0" w:line="240" w:lineRule="auto"/>
              <w:textAlignment w:val="baseline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 w:cs="Calibri"/>
                <w:sz w:val="24"/>
                <w:szCs w:val="24"/>
                <w:bdr w:val="none" w:sz="0" w:space="0" w:color="auto" w:frame="1"/>
                <w:lang w:val="ro-RO" w:eastAsia="ro-RO"/>
              </w:rPr>
              <w:t>Dimensiuni 15x21cm.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personalizat Mihai Viteazul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 steag personalizat cu stema lui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Mihai Viterazul - model 1601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 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3000 mm x 2000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lastRenderedPageBreak/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lastRenderedPageBreak/>
              <w:t>28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personalizat 1848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steag personalizat 1848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 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3000 mm x 2000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29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RO 3 m x 2 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steagul României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 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3000 mm x 2000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RO 6 m x4 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steagul României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 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6000 mm x 4000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spacing w:after="0" w:line="240" w:lineRule="auto"/>
              <w:jc w:val="both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31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Ro 1,3 m x 0,8 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steagul României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 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1300 mm x 800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t>32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RO 1,4 m x 0,9 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buc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steagul României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 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 xml:space="preserve">dotata  cu manson  pentru  fixare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lastRenderedPageBreak/>
              <w:t>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1400 mm x 900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  <w:tr w:rsidR="008319AA" w:rsidRPr="00D776F2" w:rsidTr="00D776F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jc w:val="both"/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</w:pPr>
            <w:r w:rsidRPr="00D776F2">
              <w:rPr>
                <w:rFonts w:asciiTheme="majorHAnsi" w:eastAsia="Times New Roman" w:hAnsiTheme="majorHAnsi" w:cs="Cambria"/>
                <w:sz w:val="24"/>
                <w:szCs w:val="24"/>
                <w:lang w:val="ro-RO" w:eastAsia="zh-CN"/>
              </w:rPr>
              <w:lastRenderedPageBreak/>
              <w:t>33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widowControl w:val="0"/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Steag UE 1,4 m x 0,9 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 xml:space="preserve">Buc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tabs>
                <w:tab w:val="left" w:pos="5350"/>
              </w:tabs>
              <w:spacing w:after="0" w:line="240" w:lineRule="auto"/>
              <w:jc w:val="both"/>
              <w:rPr>
                <w:rFonts w:asciiTheme="majorHAnsi" w:hAnsiTheme="majorHAnsi" w:cs="Cambria"/>
                <w:sz w:val="24"/>
                <w:szCs w:val="24"/>
                <w:lang w:val="ro-RO"/>
              </w:rPr>
            </w:pPr>
            <w:r w:rsidRPr="00D776F2">
              <w:rPr>
                <w:rFonts w:asciiTheme="majorHAnsi" w:hAnsiTheme="majorHAnsi" w:cs="Cambria"/>
                <w:sz w:val="24"/>
                <w:szCs w:val="24"/>
                <w:lang w:val="ro-RO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steagul UE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- Imprimarea trebuie să fie rezistenta la spalare si calcare   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color w:val="222222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D776F2">
              <w:rPr>
                <w:rFonts w:asciiTheme="majorHAnsi" w:hAnsiTheme="majorHAnsi"/>
                <w:color w:val="222222"/>
                <w:sz w:val="24"/>
                <w:szCs w:val="24"/>
              </w:rPr>
              <w:t>dotata  cu manson  pentru  fixare pe  lance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>- dimensiuni: 1400 mm x 900 mm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sz w:val="24"/>
                <w:szCs w:val="24"/>
              </w:rPr>
              <w:t xml:space="preserve">-material: textil de banner; </w:t>
            </w:r>
          </w:p>
          <w:p w:rsidR="008319AA" w:rsidRPr="00D776F2" w:rsidRDefault="008319AA" w:rsidP="00D776F2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D776F2">
              <w:rPr>
                <w:rFonts w:asciiTheme="majorHAnsi" w:hAnsiTheme="majorHAnsi"/>
                <w:color w:val="000000"/>
                <w:sz w:val="24"/>
                <w:szCs w:val="24"/>
                <w:lang w:eastAsia="ro-RO"/>
              </w:rPr>
              <w:t>Designul și modificările cerute sunt incluse în preț.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9AA" w:rsidRPr="00D776F2" w:rsidRDefault="008319AA" w:rsidP="00D776F2">
            <w:pPr>
              <w:tabs>
                <w:tab w:val="left" w:pos="5350"/>
              </w:tabs>
              <w:suppressAutoHyphens/>
              <w:spacing w:after="0" w:line="240" w:lineRule="auto"/>
              <w:rPr>
                <w:rFonts w:asciiTheme="majorHAnsi" w:eastAsia="Times New Roman" w:hAnsiTheme="majorHAnsi"/>
                <w:sz w:val="24"/>
                <w:szCs w:val="24"/>
                <w:lang w:val="ro-RO" w:eastAsia="zh-CN"/>
              </w:rPr>
            </w:pPr>
          </w:p>
        </w:tc>
      </w:tr>
    </w:tbl>
    <w:p w:rsidR="008525A5" w:rsidRPr="00D776F2" w:rsidRDefault="008525A5" w:rsidP="00D776F2">
      <w:pPr>
        <w:spacing w:after="0" w:line="240" w:lineRule="auto"/>
        <w:jc w:val="both"/>
        <w:rPr>
          <w:rFonts w:asciiTheme="majorHAnsi" w:hAnsiTheme="majorHAnsi"/>
          <w:i/>
          <w:spacing w:val="-1"/>
          <w:sz w:val="24"/>
          <w:szCs w:val="24"/>
        </w:rPr>
      </w:pPr>
    </w:p>
    <w:p w:rsidR="003D7B40" w:rsidRPr="00D776F2" w:rsidRDefault="003D7B40" w:rsidP="00D776F2">
      <w:pPr>
        <w:spacing w:after="0" w:line="240" w:lineRule="auto"/>
        <w:jc w:val="both"/>
        <w:rPr>
          <w:rFonts w:asciiTheme="majorHAnsi" w:hAnsiTheme="majorHAnsi"/>
          <w:i/>
          <w:spacing w:val="-1"/>
          <w:sz w:val="24"/>
          <w:szCs w:val="24"/>
        </w:rPr>
      </w:pPr>
    </w:p>
    <w:p w:rsidR="00072422" w:rsidRPr="00D776F2" w:rsidRDefault="00072422" w:rsidP="00D776F2">
      <w:pPr>
        <w:shd w:val="clear" w:color="auto" w:fill="FFFFFF"/>
        <w:spacing w:after="0" w:line="240" w:lineRule="auto"/>
        <w:ind w:firstLine="720"/>
        <w:rPr>
          <w:rFonts w:asciiTheme="majorHAnsi" w:hAnsiTheme="majorHAnsi"/>
          <w:spacing w:val="-1"/>
          <w:sz w:val="24"/>
          <w:szCs w:val="24"/>
        </w:rPr>
      </w:pPr>
      <w:r w:rsidRPr="00D776F2">
        <w:rPr>
          <w:rFonts w:asciiTheme="majorHAnsi" w:hAnsiTheme="majorHAnsi"/>
          <w:sz w:val="24"/>
          <w:szCs w:val="24"/>
          <w:lang w:val="es-ES"/>
        </w:rPr>
        <w:t xml:space="preserve">  </w:t>
      </w:r>
      <w:r w:rsidRPr="00D776F2">
        <w:rPr>
          <w:rFonts w:asciiTheme="majorHAnsi" w:hAnsiTheme="majorHAnsi"/>
          <w:spacing w:val="-1"/>
          <w:sz w:val="24"/>
          <w:szCs w:val="24"/>
        </w:rPr>
        <w:t>Data completării,</w:t>
      </w:r>
      <w:r w:rsidRPr="00D776F2">
        <w:rPr>
          <w:rFonts w:asciiTheme="majorHAnsi" w:hAnsiTheme="majorHAnsi"/>
          <w:spacing w:val="-1"/>
          <w:sz w:val="24"/>
          <w:szCs w:val="24"/>
        </w:rPr>
        <w:tab/>
      </w:r>
      <w:r w:rsidRPr="00D776F2">
        <w:rPr>
          <w:rFonts w:asciiTheme="majorHAnsi" w:hAnsiTheme="majorHAnsi"/>
          <w:spacing w:val="-1"/>
          <w:sz w:val="24"/>
          <w:szCs w:val="24"/>
        </w:rPr>
        <w:tab/>
      </w:r>
      <w:r w:rsidRPr="00D776F2">
        <w:rPr>
          <w:rFonts w:asciiTheme="majorHAnsi" w:hAnsiTheme="majorHAnsi"/>
          <w:spacing w:val="-1"/>
          <w:sz w:val="24"/>
          <w:szCs w:val="24"/>
        </w:rPr>
        <w:tab/>
      </w:r>
      <w:r w:rsidRPr="00D776F2">
        <w:rPr>
          <w:rFonts w:asciiTheme="majorHAnsi" w:hAnsiTheme="majorHAnsi"/>
          <w:spacing w:val="-1"/>
          <w:sz w:val="24"/>
          <w:szCs w:val="24"/>
        </w:rPr>
        <w:tab/>
      </w:r>
      <w:r w:rsidRPr="00D776F2">
        <w:rPr>
          <w:rFonts w:asciiTheme="majorHAnsi" w:hAnsiTheme="majorHAnsi"/>
          <w:spacing w:val="-1"/>
          <w:sz w:val="24"/>
          <w:szCs w:val="24"/>
        </w:rPr>
        <w:tab/>
        <w:t xml:space="preserve">     Operator Economic</w:t>
      </w:r>
    </w:p>
    <w:p w:rsidR="00072422" w:rsidRPr="00D776F2" w:rsidRDefault="00072422" w:rsidP="00D776F2">
      <w:pPr>
        <w:spacing w:after="0" w:line="240" w:lineRule="auto"/>
        <w:ind w:left="5040" w:firstLine="720"/>
        <w:jc w:val="both"/>
        <w:rPr>
          <w:rFonts w:asciiTheme="majorHAnsi" w:hAnsiTheme="majorHAnsi"/>
          <w:i/>
          <w:spacing w:val="-1"/>
          <w:sz w:val="24"/>
          <w:szCs w:val="24"/>
        </w:rPr>
      </w:pPr>
      <w:r w:rsidRPr="00D776F2">
        <w:rPr>
          <w:rFonts w:asciiTheme="majorHAnsi" w:hAnsiTheme="majorHAnsi"/>
          <w:i/>
          <w:spacing w:val="-1"/>
          <w:sz w:val="24"/>
          <w:szCs w:val="24"/>
        </w:rPr>
        <w:t>(semnătură autorizată)</w:t>
      </w:r>
    </w:p>
    <w:p w:rsidR="00072422" w:rsidRPr="00D776F2" w:rsidRDefault="00072422" w:rsidP="00D776F2">
      <w:pPr>
        <w:spacing w:after="0" w:line="240" w:lineRule="auto"/>
        <w:rPr>
          <w:rFonts w:asciiTheme="majorHAnsi" w:hAnsiTheme="majorHAnsi"/>
          <w:sz w:val="24"/>
          <w:szCs w:val="24"/>
          <w:lang w:val="es-ES"/>
        </w:rPr>
      </w:pPr>
      <w:r w:rsidRPr="00D776F2">
        <w:rPr>
          <w:rFonts w:asciiTheme="majorHAnsi" w:hAnsiTheme="majorHAnsi"/>
          <w:sz w:val="24"/>
          <w:szCs w:val="24"/>
          <w:lang w:val="es-ES"/>
        </w:rPr>
        <w:t>Acest formular se va atasa la d</w:t>
      </w:r>
      <w:r w:rsidR="00BE1031" w:rsidRPr="00D776F2">
        <w:rPr>
          <w:rFonts w:asciiTheme="majorHAnsi" w:hAnsiTheme="majorHAnsi"/>
          <w:sz w:val="24"/>
          <w:szCs w:val="24"/>
          <w:lang w:val="es-ES"/>
        </w:rPr>
        <w:t>ocumentele care insotesc oferta.</w:t>
      </w:r>
    </w:p>
    <w:sectPr w:rsidR="00072422" w:rsidRPr="00D776F2" w:rsidSect="00D77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6DB" w:rsidRDefault="006F26DB" w:rsidP="00D776F2">
      <w:pPr>
        <w:spacing w:after="0" w:line="240" w:lineRule="auto"/>
      </w:pPr>
      <w:r>
        <w:separator/>
      </w:r>
    </w:p>
  </w:endnote>
  <w:endnote w:type="continuationSeparator" w:id="0">
    <w:p w:rsidR="006F26DB" w:rsidRDefault="006F26DB" w:rsidP="00D77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F2" w:rsidRDefault="00D776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645047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D776F2" w:rsidRDefault="00D776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776F2" w:rsidRDefault="00D776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F2" w:rsidRDefault="00D776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6DB" w:rsidRDefault="006F26DB" w:rsidP="00D776F2">
      <w:pPr>
        <w:spacing w:after="0" w:line="240" w:lineRule="auto"/>
      </w:pPr>
      <w:r>
        <w:separator/>
      </w:r>
    </w:p>
  </w:footnote>
  <w:footnote w:type="continuationSeparator" w:id="0">
    <w:p w:rsidR="006F26DB" w:rsidRDefault="006F26DB" w:rsidP="00D77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F2" w:rsidRDefault="00D776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F2" w:rsidRDefault="00D776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6F2" w:rsidRDefault="00D776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1E40FE"/>
    <w:rsid w:val="002304EC"/>
    <w:rsid w:val="003D7B40"/>
    <w:rsid w:val="004769D8"/>
    <w:rsid w:val="00581F1B"/>
    <w:rsid w:val="00656D31"/>
    <w:rsid w:val="006F26DB"/>
    <w:rsid w:val="007560EC"/>
    <w:rsid w:val="007A23A9"/>
    <w:rsid w:val="007F5BF0"/>
    <w:rsid w:val="00823C37"/>
    <w:rsid w:val="008319AA"/>
    <w:rsid w:val="008525A5"/>
    <w:rsid w:val="008B0C2A"/>
    <w:rsid w:val="00951C7B"/>
    <w:rsid w:val="009D27E4"/>
    <w:rsid w:val="00BE1031"/>
    <w:rsid w:val="00D7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8319A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7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6F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77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6F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8319A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7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6F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77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6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EF04-47E5-43C5-A1E6-F0207BF0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2015-02-26T12:07:00Z</dcterms:created>
  <dcterms:modified xsi:type="dcterms:W3CDTF">2025-02-17T10:29:00Z</dcterms:modified>
</cp:coreProperties>
</file>